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DBAE" w14:textId="32879FA6" w:rsidR="00A6424C" w:rsidRDefault="00B42120">
      <w:r>
        <w:rPr>
          <w:noProof/>
          <w:sz w:val="32"/>
          <w:szCs w:val="32"/>
          <w:lang w:eastAsia="pl-PL"/>
        </w:rPr>
        <w:drawing>
          <wp:inline distT="0" distB="0" distL="0" distR="0" wp14:anchorId="195E1632" wp14:editId="76616DAD">
            <wp:extent cx="3228975" cy="11439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8" cy="11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2CB9" w14:textId="77777777" w:rsidR="00634AC3" w:rsidRPr="00634AC3" w:rsidRDefault="00634AC3" w:rsidP="00634AC3">
      <w:pPr>
        <w:spacing w:after="0" w:line="240" w:lineRule="auto"/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</w:rPr>
      </w:pPr>
      <w:r w:rsidRPr="00634AC3"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</w:rPr>
        <w:t xml:space="preserve">Aktywizacja zawodowa bezrobotnych wpierana jest </w:t>
      </w:r>
    </w:p>
    <w:p w14:paraId="7E0A85DA" w14:textId="77777777" w:rsidR="00634AC3" w:rsidRPr="00634AC3" w:rsidRDefault="00634AC3" w:rsidP="00634AC3">
      <w:pPr>
        <w:spacing w:after="0" w:line="240" w:lineRule="auto"/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</w:rPr>
      </w:pPr>
      <w:r w:rsidRPr="00634AC3"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</w:rPr>
        <w:t xml:space="preserve">ze środków rezerwy Funduszu Pracy, będącej w dyspozycji </w:t>
      </w:r>
    </w:p>
    <w:p w14:paraId="18045EF3" w14:textId="5E47A825" w:rsidR="00634AC3" w:rsidRPr="00634AC3" w:rsidRDefault="00634AC3" w:rsidP="00634AC3">
      <w:pPr>
        <w:spacing w:after="0" w:line="240" w:lineRule="auto"/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</w:rPr>
      </w:pPr>
      <w:r w:rsidRPr="00634AC3"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</w:rPr>
        <w:t>Ministra Rodziny i Polityki Społecznej</w:t>
      </w:r>
    </w:p>
    <w:sectPr w:rsidR="00634AC3" w:rsidRPr="0063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20"/>
    <w:rsid w:val="002225B1"/>
    <w:rsid w:val="003857E6"/>
    <w:rsid w:val="00612695"/>
    <w:rsid w:val="00634AC3"/>
    <w:rsid w:val="00A6424C"/>
    <w:rsid w:val="00B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3A09"/>
  <w15:chartTrackingRefBased/>
  <w15:docId w15:val="{119E2D9C-DB94-4FB0-8FBF-8EF128B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24E7-122F-4186-B284-791DEB9F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Mrugalska</dc:creator>
  <cp:keywords/>
  <dc:description/>
  <cp:lastModifiedBy>Ewa Mrugalska</cp:lastModifiedBy>
  <cp:revision>3</cp:revision>
  <dcterms:created xsi:type="dcterms:W3CDTF">2023-05-08T06:03:00Z</dcterms:created>
  <dcterms:modified xsi:type="dcterms:W3CDTF">2023-05-08T07:40:00Z</dcterms:modified>
</cp:coreProperties>
</file>